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1A" w:rsidRPr="00161A1A" w:rsidRDefault="00161A1A" w:rsidP="00161A1A">
      <w:pPr>
        <w:rPr>
          <w:b/>
          <w:sz w:val="28"/>
          <w:szCs w:val="28"/>
        </w:rPr>
      </w:pPr>
      <w:r w:rsidRPr="00161A1A">
        <w:rPr>
          <w:b/>
          <w:sz w:val="28"/>
          <w:szCs w:val="28"/>
        </w:rPr>
        <w:t xml:space="preserve">Hodnotenie prípravku </w:t>
      </w:r>
      <w:proofErr w:type="spellStart"/>
      <w:r w:rsidRPr="00161A1A">
        <w:rPr>
          <w:b/>
          <w:sz w:val="28"/>
          <w:szCs w:val="28"/>
        </w:rPr>
        <w:t>VitafeedGold</w:t>
      </w:r>
      <w:proofErr w:type="spellEnd"/>
    </w:p>
    <w:p w:rsidR="00161A1A" w:rsidRDefault="00161A1A" w:rsidP="00161A1A">
      <w:bookmarkStart w:id="0" w:name="_GoBack"/>
      <w:bookmarkEnd w:id="0"/>
      <w:r>
        <w:t xml:space="preserve">Výber z článku, ktorý bol uverejnený v  časopise </w:t>
      </w:r>
      <w:proofErr w:type="spellStart"/>
      <w:r>
        <w:t>Včelářstvi</w:t>
      </w:r>
      <w:proofErr w:type="spellEnd"/>
      <w:r>
        <w:t xml:space="preserve">  5/2014:</w:t>
      </w:r>
    </w:p>
    <w:p w:rsidR="00161A1A" w:rsidRDefault="00161A1A" w:rsidP="00161A1A"/>
    <w:p w:rsidR="00161A1A" w:rsidRDefault="00161A1A" w:rsidP="00161A1A">
      <w:r>
        <w:t xml:space="preserve">...........Použil  som  10% roztok prípravku v cukrovom roztoku a pomocou veľkej striekačky ho aplikoval priamo na včely do uličky medzi  rámiky a čakal som. Prišlo obdobie dažďov počas kvitnutia agátu. Včelstvá bez ošetrenia len pomaly rástli. Po nahliadnutí do včelstva, ktoré bolo asi 3 týždne po ošetrení prípravkom </w:t>
      </w:r>
      <w:proofErr w:type="spellStart"/>
      <w:r>
        <w:t>Vitafeed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, som sa nestačil diviť, ako všetky rámiky boli doslova napchané </w:t>
      </w:r>
      <w:proofErr w:type="spellStart"/>
      <w:r>
        <w:t>zaviečkovaným</w:t>
      </w:r>
      <w:proofErr w:type="spellEnd"/>
      <w:r>
        <w:t xml:space="preserve"> plodom. V auguste tieto včelstvá, ktoré začiatkom mája boli iba na dvoch rámikoch (42x17) obsadili až 18 rámikov. Preto na zimu dostali spomínaný  prípravok </w:t>
      </w:r>
      <w:proofErr w:type="spellStart"/>
      <w:r>
        <w:t>Vitafeed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už všetky moje včelstvá.</w:t>
      </w:r>
      <w:r>
        <w:t xml:space="preserve"> </w:t>
      </w:r>
      <w:r>
        <w:t>Výsledkom bol  jarný krásny prelet a pod mikroskopom ani spóra.</w:t>
      </w:r>
    </w:p>
    <w:p w:rsidR="00161A1A" w:rsidRDefault="00161A1A" w:rsidP="00161A1A"/>
    <w:p w:rsidR="00161A1A" w:rsidRDefault="00161A1A" w:rsidP="00161A1A">
      <w:r>
        <w:t xml:space="preserve">                                                                                                                                                                                                                                     Stanislav Kyselka,</w:t>
      </w:r>
      <w:r>
        <w:t xml:space="preserve"> </w:t>
      </w:r>
      <w:proofErr w:type="spellStart"/>
      <w:r>
        <w:t>Hodějice</w:t>
      </w:r>
      <w:proofErr w:type="spellEnd"/>
    </w:p>
    <w:p w:rsidR="00052D91" w:rsidRDefault="00052D91"/>
    <w:sectPr w:rsidR="00052D91" w:rsidSect="00DA2C56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1A"/>
    <w:rsid w:val="00052D91"/>
    <w:rsid w:val="00161A1A"/>
    <w:rsid w:val="00D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2017-03-04T13:19:00Z</dcterms:created>
  <dcterms:modified xsi:type="dcterms:W3CDTF">2017-03-04T13:20:00Z</dcterms:modified>
</cp:coreProperties>
</file>